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</w:t>
      </w:r>
      <w:r>
        <w:rPr>
          <w:rFonts w:hint="eastAsia"/>
          <w:sz w:val="36"/>
          <w:szCs w:val="36"/>
          <w:lang w:val="en-US" w:eastAsia="zh-CN"/>
        </w:rPr>
        <w:t>建行工资卡</w:t>
      </w:r>
      <w:r>
        <w:rPr>
          <w:rFonts w:hint="eastAsia"/>
          <w:sz w:val="36"/>
          <w:szCs w:val="36"/>
        </w:rPr>
        <w:t>过期换卡的通知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亲爱的老师们好：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多年前办理的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建行如意龙卡借记卡</w:t>
      </w:r>
      <w:r>
        <w:rPr>
          <w:rFonts w:hint="eastAsia"/>
          <w:sz w:val="28"/>
          <w:szCs w:val="28"/>
        </w:rPr>
        <w:t>将于</w:t>
      </w:r>
      <w:r>
        <w:rPr>
          <w:rFonts w:hint="eastAsia"/>
          <w:b/>
          <w:sz w:val="28"/>
          <w:szCs w:val="28"/>
        </w:rPr>
        <w:t>2024年3月</w:t>
      </w:r>
      <w:r>
        <w:rPr>
          <w:rFonts w:hint="eastAsia"/>
          <w:sz w:val="28"/>
          <w:szCs w:val="28"/>
        </w:rPr>
        <w:t>到期，</w:t>
      </w:r>
      <w:r>
        <w:rPr>
          <w:rFonts w:hint="eastAsia"/>
          <w:sz w:val="28"/>
          <w:szCs w:val="28"/>
          <w:lang w:val="en-US" w:eastAsia="zh-CN"/>
        </w:rPr>
        <w:t>经学校财务处与建行协调沟通，近期建行将安排上门服务，</w:t>
      </w:r>
      <w:r>
        <w:rPr>
          <w:rFonts w:hint="eastAsia"/>
          <w:sz w:val="28"/>
          <w:szCs w:val="28"/>
        </w:rPr>
        <w:t>请各位老师及时办理银行卡到期换卡手续。</w:t>
      </w:r>
      <w:r>
        <w:rPr>
          <w:rFonts w:hint="eastAsia"/>
          <w:b/>
          <w:color w:val="FF0000"/>
          <w:sz w:val="28"/>
          <w:szCs w:val="28"/>
        </w:rPr>
        <w:t>过期卡不影响工资发放使用和手机银行使用，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但</w:t>
      </w:r>
      <w:r>
        <w:rPr>
          <w:rFonts w:hint="eastAsia"/>
          <w:b/>
          <w:color w:val="FF0000"/>
          <w:sz w:val="28"/>
          <w:szCs w:val="28"/>
        </w:rPr>
        <w:t>可能会影响第三方（微信和支付宝等）使用。</w:t>
      </w:r>
    </w:p>
    <w:p>
      <w:pPr>
        <w:pStyle w:val="8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如何判断银行卡到期？</w:t>
      </w:r>
    </w:p>
    <w:p>
      <w:pPr>
        <w:pStyle w:val="8"/>
        <w:ind w:left="420" w:firstLine="0" w:firstLineChars="0"/>
      </w:pPr>
      <w:r>
        <w:drawing>
          <wp:inline distT="0" distB="0" distL="0" distR="0">
            <wp:extent cx="3152775" cy="1990725"/>
            <wp:effectExtent l="0" t="0" r="9525" b="9525"/>
            <wp:docPr id="8" name="图片 8" descr="C:\Users\ccbsh\AppData\Local\Temp\clipboard_17024565782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ccbsh\AppData\Local\Temp\clipboard_170245657826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上图银行卡正面红色圈圈地方为银行卡有效期，</w:t>
      </w:r>
      <w:r>
        <w:rPr>
          <w:rFonts w:hint="eastAsia"/>
          <w:b/>
          <w:color w:val="FF0000"/>
          <w:sz w:val="28"/>
          <w:szCs w:val="28"/>
        </w:rPr>
        <w:t>到期前3个月</w:t>
      </w:r>
      <w:r>
        <w:rPr>
          <w:rFonts w:hint="eastAsia"/>
          <w:sz w:val="28"/>
          <w:szCs w:val="28"/>
        </w:rPr>
        <w:t>就可申请到期换卡。</w:t>
      </w:r>
    </w:p>
    <w:p>
      <w:pPr>
        <w:pStyle w:val="8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银行上门服务时间安排</w:t>
      </w:r>
    </w:p>
    <w:p>
      <w:pPr>
        <w:pStyle w:val="8"/>
        <w:ind w:left="420" w:firstLine="0" w:firstLineChars="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第一阶段：到期卡换卡申请</w:t>
      </w:r>
    </w:p>
    <w:p>
      <w:pPr>
        <w:pStyle w:val="8"/>
        <w:ind w:left="420" w:firstLine="0" w:firstLineChars="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日期：2024年1月3日、4日、5日、8日、9日共5天</w:t>
      </w:r>
    </w:p>
    <w:p>
      <w:pPr>
        <w:pStyle w:val="8"/>
        <w:ind w:left="420" w:firstLine="0" w:firstLineChars="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时间：9：30-16:00</w:t>
      </w:r>
    </w:p>
    <w:p>
      <w:pPr>
        <w:pStyle w:val="8"/>
        <w:ind w:left="420" w:firstLine="0" w:firstLineChars="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地点：临港校区二食堂旁边金蜜蜂E银行</w:t>
      </w:r>
    </w:p>
    <w:p>
      <w:pPr>
        <w:pStyle w:val="8"/>
        <w:ind w:left="420" w:firstLine="0" w:firstLineChars="0"/>
        <w:rPr>
          <w:rFonts w:hint="eastAsia"/>
          <w:b/>
          <w:sz w:val="28"/>
          <w:szCs w:val="28"/>
          <w:lang w:val="en-US" w:eastAsia="zh-CN"/>
        </w:rPr>
      </w:pPr>
    </w:p>
    <w:p>
      <w:pPr>
        <w:pStyle w:val="8"/>
        <w:ind w:left="420" w:firstLine="0" w:firstLineChars="0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第二阶段：新卡领卡（第一阶段已申请人员）</w:t>
      </w:r>
    </w:p>
    <w:p>
      <w:pPr>
        <w:pStyle w:val="8"/>
        <w:ind w:left="420" w:firstLine="0" w:firstLineChars="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日期：2024年1月22日-26日共5天</w:t>
      </w:r>
    </w:p>
    <w:p>
      <w:pPr>
        <w:pStyle w:val="8"/>
        <w:ind w:left="420" w:firstLine="0" w:firstLineChars="0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时间：9：30-16:00</w:t>
      </w:r>
    </w:p>
    <w:p>
      <w:pPr>
        <w:pStyle w:val="8"/>
        <w:ind w:left="420" w:firstLine="0" w:firstLineChars="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地点：临港校区二食堂旁边金蜜蜂E银行</w:t>
      </w:r>
    </w:p>
    <w:p>
      <w:pPr>
        <w:pStyle w:val="8"/>
        <w:ind w:left="420" w:firstLine="0" w:firstLineChars="0"/>
        <w:rPr>
          <w:rFonts w:hint="default"/>
          <w:b/>
          <w:sz w:val="28"/>
          <w:szCs w:val="28"/>
          <w:lang w:val="en-US" w:eastAsia="zh-CN"/>
        </w:rPr>
      </w:pPr>
    </w:p>
    <w:p>
      <w:pPr>
        <w:pStyle w:val="8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两个阶段办理业务时均需要</w:t>
      </w:r>
      <w:r>
        <w:rPr>
          <w:rFonts w:hint="eastAsia"/>
          <w:sz w:val="28"/>
          <w:szCs w:val="28"/>
        </w:rPr>
        <w:t>携带</w:t>
      </w:r>
      <w:r>
        <w:rPr>
          <w:rFonts w:hint="eastAsia"/>
          <w:b/>
          <w:color w:val="FF0000"/>
          <w:sz w:val="28"/>
          <w:szCs w:val="28"/>
        </w:rPr>
        <w:t>身份证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原件</w:t>
      </w:r>
      <w:r>
        <w:rPr>
          <w:rFonts w:hint="eastAsia"/>
          <w:b/>
          <w:color w:val="FF0000"/>
          <w:sz w:val="28"/>
          <w:szCs w:val="28"/>
        </w:rPr>
        <w:t>、银行卡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原件</w:t>
      </w:r>
      <w:r>
        <w:rPr>
          <w:rFonts w:hint="eastAsia"/>
          <w:b/>
          <w:color w:val="FF0000"/>
          <w:sz w:val="28"/>
          <w:szCs w:val="28"/>
        </w:rPr>
        <w:t>、手机</w:t>
      </w:r>
      <w:r>
        <w:rPr>
          <w:rFonts w:hint="eastAsia"/>
          <w:b/>
          <w:color w:val="FF0000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换卡期间老卡仍可继续使用。</w:t>
      </w:r>
    </w:p>
    <w:p>
      <w:pPr>
        <w:pStyle w:val="8"/>
        <w:ind w:left="420" w:firstLine="0" w:firstLineChars="0"/>
        <w:rPr>
          <w:rFonts w:hint="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注意：</w:t>
      </w:r>
    </w:p>
    <w:p>
      <w:pPr>
        <w:pStyle w:val="8"/>
        <w:numPr>
          <w:ilvl w:val="0"/>
          <w:numId w:val="2"/>
        </w:numPr>
        <w:ind w:left="420" w:firstLine="0" w:firstLineChars="0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为保证银行卡的安全，若无法保证上述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两个阶段相应时间都可以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前往办理换卡申请及领卡手续，请自行前往家附近任意建行网点办理到期换卡手续。</w:t>
      </w:r>
    </w:p>
    <w:p>
      <w:pPr>
        <w:pStyle w:val="8"/>
        <w:numPr>
          <w:ilvl w:val="0"/>
          <w:numId w:val="2"/>
        </w:numPr>
        <w:ind w:left="420" w:firstLine="0" w:firstLineChars="0"/>
        <w:rPr>
          <w:rFonts w:hint="default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FF0000"/>
          <w:sz w:val="28"/>
          <w:szCs w:val="28"/>
          <w:lang w:val="en-US" w:eastAsia="zh-CN"/>
        </w:rPr>
        <w:t>考虑银行卡风险原因，到期卡申请换卡和领取均需本人，无法他人代办、代领或邮寄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，若无法保证1月22日-26日到现场领卡的，第一阶段无需在学校做换卡申请，请寒假期间前往家附近网点办理到期换卡手续。</w:t>
      </w:r>
    </w:p>
    <w:p>
      <w:pPr>
        <w:pStyle w:val="8"/>
        <w:ind w:left="420" w:firstLine="0" w:firstLineChars="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3、</w:t>
      </w:r>
      <w:r>
        <w:rPr>
          <w:rFonts w:hint="eastAsia"/>
          <w:b/>
          <w:sz w:val="28"/>
          <w:szCs w:val="28"/>
        </w:rPr>
        <w:t>62开头的银行卡号均可</w:t>
      </w:r>
      <w:bookmarkStart w:id="0" w:name="_GoBack"/>
      <w:bookmarkEnd w:id="0"/>
      <w:r>
        <w:rPr>
          <w:rFonts w:hint="eastAsia"/>
          <w:b/>
          <w:sz w:val="28"/>
          <w:szCs w:val="28"/>
        </w:rPr>
        <w:t>同卡号换卡，卡号不变。</w:t>
      </w:r>
      <w:r>
        <w:rPr>
          <w:rFonts w:hint="eastAsia"/>
          <w:b/>
          <w:sz w:val="28"/>
          <w:szCs w:val="28"/>
          <w:lang w:val="en-US" w:eastAsia="zh-CN"/>
        </w:rPr>
        <w:t>若自行去建行网点办理时请务必与工作人员说明换卡保持卡号不变，以免影响工资发放。</w:t>
      </w:r>
    </w:p>
    <w:p>
      <w:pPr>
        <w:pStyle w:val="8"/>
        <w:ind w:left="420" w:firstLine="0" w:firstLineChars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pStyle w:val="8"/>
        <w:ind w:left="420" w:firstLine="0" w:firstLineChars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pStyle w:val="8"/>
        <w:ind w:left="420" w:firstLine="0" w:firstLineChars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pStyle w:val="8"/>
        <w:ind w:left="420" w:firstLine="0" w:firstLineChars="0"/>
        <w:jc w:val="righ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上海电力大学财务处</w:t>
      </w:r>
    </w:p>
    <w:p>
      <w:pPr>
        <w:pStyle w:val="8"/>
        <w:ind w:left="420" w:firstLine="0" w:firstLineChars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2023.12.2</w:t>
      </w:r>
      <w:r>
        <w:rPr>
          <w:rFonts w:hint="eastAsia"/>
          <w:sz w:val="28"/>
          <w:szCs w:val="28"/>
          <w:lang w:val="en-US" w:eastAsia="zh-CN"/>
        </w:rPr>
        <w:t>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6BB8DE"/>
    <w:multiLevelType w:val="singleLevel"/>
    <w:tmpl w:val="BB6BB8D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7E744F7"/>
    <w:multiLevelType w:val="multilevel"/>
    <w:tmpl w:val="37E744F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NjFjYzM5MThkYzk0NjBkOTAwZTFkOGE1ODc4ODMifQ=="/>
  </w:docVars>
  <w:rsids>
    <w:rsidRoot w:val="002E1CEE"/>
    <w:rsid w:val="0003592F"/>
    <w:rsid w:val="000364AB"/>
    <w:rsid w:val="000B15CA"/>
    <w:rsid w:val="001317E5"/>
    <w:rsid w:val="00146521"/>
    <w:rsid w:val="002322C7"/>
    <w:rsid w:val="0028062B"/>
    <w:rsid w:val="002850DD"/>
    <w:rsid w:val="002C3C76"/>
    <w:rsid w:val="002E1CEE"/>
    <w:rsid w:val="003E2DD2"/>
    <w:rsid w:val="00580EA7"/>
    <w:rsid w:val="005C0788"/>
    <w:rsid w:val="00607D65"/>
    <w:rsid w:val="00737612"/>
    <w:rsid w:val="007F47FC"/>
    <w:rsid w:val="009F61A8"/>
    <w:rsid w:val="00A47006"/>
    <w:rsid w:val="00AF4FD0"/>
    <w:rsid w:val="00B3132C"/>
    <w:rsid w:val="00B565F5"/>
    <w:rsid w:val="00B64DFB"/>
    <w:rsid w:val="00B80BE8"/>
    <w:rsid w:val="00BC1643"/>
    <w:rsid w:val="00BD0514"/>
    <w:rsid w:val="00C83E2D"/>
    <w:rsid w:val="00C9279B"/>
    <w:rsid w:val="00CE7F23"/>
    <w:rsid w:val="00E24029"/>
    <w:rsid w:val="00E4673F"/>
    <w:rsid w:val="00EC63E5"/>
    <w:rsid w:val="00EF7A94"/>
    <w:rsid w:val="00F5210D"/>
    <w:rsid w:val="00F93549"/>
    <w:rsid w:val="00FE3A0A"/>
    <w:rsid w:val="03A04976"/>
    <w:rsid w:val="0C090B39"/>
    <w:rsid w:val="1DF8363B"/>
    <w:rsid w:val="1F912532"/>
    <w:rsid w:val="276C144B"/>
    <w:rsid w:val="3CE64DBB"/>
    <w:rsid w:val="4F9C284E"/>
    <w:rsid w:val="515F5DC7"/>
    <w:rsid w:val="58E763F2"/>
    <w:rsid w:val="5CE8797C"/>
    <w:rsid w:val="61B606DC"/>
    <w:rsid w:val="6FCD1928"/>
    <w:rsid w:val="716E0EFB"/>
    <w:rsid w:val="7725204A"/>
    <w:rsid w:val="790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268</Characters>
  <Lines>2</Lines>
  <Paragraphs>1</Paragraphs>
  <TotalTime>50</TotalTime>
  <ScaleCrop>false</ScaleCrop>
  <LinksUpToDate>false</LinksUpToDate>
  <CharactersWithSpaces>313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2023-12-13T01:00:00Z</dcterms:created>
  <dc:creator>吴垠</dc:creator>
  <cp:lastModifiedBy>段段</cp:lastModifiedBy>
  <dcterms:modified xsi:type="dcterms:W3CDTF">2023-12-29T02:24:16Z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40D23A48409F49C68387A97BF7C4F69C_13</vt:lpwstr>
  </property>
</Properties>
</file>